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9C6" w:rsidRDefault="0083522C">
      <w:pPr>
        <w:jc w:val="center"/>
        <w:rPr>
          <w:rFonts w:ascii="Poppins" w:eastAsia="Poppins" w:hAnsi="Poppins" w:cs="Poppins"/>
          <w:b/>
        </w:rPr>
      </w:pPr>
      <w:r>
        <w:rPr>
          <w:rFonts w:ascii="Poppins" w:eastAsia="Poppins" w:hAnsi="Poppins" w:cs="Poppins"/>
          <w:b/>
        </w:rPr>
        <w:t>HIKE - Richtlinien</w:t>
      </w:r>
    </w:p>
    <w:p w:rsidR="004539C6" w:rsidRDefault="0083522C">
      <w:pPr>
        <w:jc w:val="center"/>
        <w:rPr>
          <w:rFonts w:ascii="Poppins" w:eastAsia="Poppins" w:hAnsi="Poppins" w:cs="Poppins"/>
          <w:i/>
          <w:sz w:val="14"/>
          <w:szCs w:val="14"/>
        </w:rPr>
      </w:pPr>
      <w:r>
        <w:rPr>
          <w:rFonts w:ascii="Poppins" w:eastAsia="Poppins" w:hAnsi="Poppins" w:cs="Poppins"/>
          <w:i/>
          <w:sz w:val="14"/>
          <w:szCs w:val="14"/>
        </w:rPr>
        <w:t>Allgemeine Regeln und Richtli</w:t>
      </w:r>
      <w:r w:rsidR="0069162F">
        <w:rPr>
          <w:rFonts w:ascii="Poppins" w:eastAsia="Poppins" w:hAnsi="Poppins" w:cs="Poppins"/>
          <w:i/>
          <w:sz w:val="14"/>
          <w:szCs w:val="14"/>
        </w:rPr>
        <w:t xml:space="preserve">nien, welche die Basis unserer </w:t>
      </w:r>
      <w:bookmarkStart w:id="0" w:name="_GoBack"/>
      <w:bookmarkEnd w:id="0"/>
      <w:r>
        <w:rPr>
          <w:rFonts w:ascii="Poppins" w:eastAsia="Poppins" w:hAnsi="Poppins" w:cs="Poppins"/>
          <w:i/>
          <w:sz w:val="14"/>
          <w:szCs w:val="14"/>
        </w:rPr>
        <w:t xml:space="preserve">Zusammenarbeit bilden. Die Akzeptanz und Einhaltung der Spielregeln auf beiden Seiten sind Voraussetzungen für die Teilnahme am HIKE Coaching. </w:t>
      </w:r>
    </w:p>
    <w:p w:rsidR="004539C6" w:rsidRDefault="004539C6">
      <w:pPr>
        <w:rPr>
          <w:rFonts w:ascii="Poppins" w:eastAsia="Poppins" w:hAnsi="Poppins" w:cs="Poppins"/>
          <w:sz w:val="14"/>
          <w:szCs w:val="14"/>
        </w:rPr>
        <w:sectPr w:rsidR="004539C6">
          <w:headerReference w:type="default" r:id="rId8"/>
          <w:pgSz w:w="11906" w:h="16838"/>
          <w:pgMar w:top="1417" w:right="1417" w:bottom="1134" w:left="1417" w:header="708" w:footer="708" w:gutter="0"/>
          <w:pgNumType w:start="1"/>
          <w:cols w:space="720"/>
        </w:sectPr>
      </w:pPr>
    </w:p>
    <w:p w:rsidR="004539C6" w:rsidRDefault="0083522C">
      <w:pPr>
        <w:rPr>
          <w:rFonts w:ascii="Poppins" w:eastAsia="Poppins" w:hAnsi="Poppins" w:cs="Poppins"/>
          <w:b/>
          <w:sz w:val="18"/>
          <w:szCs w:val="18"/>
        </w:rPr>
      </w:pPr>
      <w:r>
        <w:rPr>
          <w:rFonts w:ascii="Poppins" w:eastAsia="Poppins" w:hAnsi="Poppins" w:cs="Poppins"/>
          <w:b/>
        </w:rPr>
        <w:t>Das erwarten wir von euch...</w:t>
      </w:r>
      <w:r>
        <w:rPr>
          <w:rFonts w:ascii="Poppins" w:eastAsia="Poppins" w:hAnsi="Poppins" w:cs="Poppins"/>
          <w:b/>
          <w:sz w:val="18"/>
          <w:szCs w:val="18"/>
        </w:rPr>
        <w:t xml:space="preserve"> </w:t>
      </w:r>
    </w:p>
    <w:p w:rsidR="004539C6" w:rsidRDefault="0083522C">
      <w:pPr>
        <w:numPr>
          <w:ilvl w:val="0"/>
          <w:numId w:val="2"/>
        </w:numPr>
        <w:spacing w:after="0"/>
        <w:ind w:left="141" w:hanging="425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Ihr seid offen für neue Vorgehensweisen, wertschätzende Kritik und Denkanstöße.</w:t>
      </w:r>
      <w:r>
        <w:rPr>
          <w:rFonts w:ascii="Poppins" w:eastAsia="Poppins" w:hAnsi="Poppins" w:cs="Poppins"/>
          <w:sz w:val="18"/>
          <w:szCs w:val="18"/>
        </w:rPr>
        <w:br/>
      </w:r>
    </w:p>
    <w:p w:rsidR="004539C6" w:rsidRDefault="0083522C">
      <w:pPr>
        <w:numPr>
          <w:ilvl w:val="0"/>
          <w:numId w:val="2"/>
        </w:numPr>
        <w:spacing w:after="0"/>
        <w:ind w:left="141" w:hanging="425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Ihr nehmt an den Fortschritt-Gesprächen und Workshops im</w:t>
      </w:r>
      <w:r>
        <w:rPr>
          <w:rFonts w:ascii="Poppins" w:eastAsia="Poppins" w:hAnsi="Poppins" w:cs="Poppins"/>
          <w:sz w:val="18"/>
          <w:szCs w:val="18"/>
        </w:rPr>
        <w:t xml:space="preserve"> Rahmen des HIKE Coachings teil.</w:t>
      </w:r>
      <w:r>
        <w:rPr>
          <w:rFonts w:ascii="Poppins" w:eastAsia="Poppins" w:hAnsi="Poppins" w:cs="Poppins"/>
          <w:sz w:val="18"/>
          <w:szCs w:val="18"/>
        </w:rPr>
        <w:br/>
      </w:r>
    </w:p>
    <w:p w:rsidR="004539C6" w:rsidRDefault="0083522C">
      <w:pPr>
        <w:numPr>
          <w:ilvl w:val="0"/>
          <w:numId w:val="2"/>
        </w:numPr>
        <w:spacing w:after="0"/>
        <w:ind w:left="141" w:hanging="425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 xml:space="preserve">Ihr investiert ca. 8 bis 10 Stunden pro Woche in die Weiterentwicklung eurer Startup-Idee. </w:t>
      </w:r>
      <w:r>
        <w:rPr>
          <w:rFonts w:ascii="Poppins" w:eastAsia="Poppins" w:hAnsi="Poppins" w:cs="Poppins"/>
          <w:sz w:val="18"/>
          <w:szCs w:val="18"/>
        </w:rPr>
        <w:br/>
      </w:r>
    </w:p>
    <w:p w:rsidR="004539C6" w:rsidRDefault="0083522C">
      <w:pPr>
        <w:numPr>
          <w:ilvl w:val="0"/>
          <w:numId w:val="2"/>
        </w:numPr>
        <w:spacing w:after="0"/>
        <w:ind w:left="141" w:hanging="425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 xml:space="preserve">Ihr lebt eine offene Fehlerkultur, denn auch Scheitern ist ein integraler Bestandteil des Gründens. </w:t>
      </w:r>
      <w:r>
        <w:rPr>
          <w:rFonts w:ascii="Poppins" w:eastAsia="Poppins" w:hAnsi="Poppins" w:cs="Poppins"/>
          <w:sz w:val="18"/>
          <w:szCs w:val="18"/>
        </w:rPr>
        <w:br/>
      </w:r>
    </w:p>
    <w:p w:rsidR="004539C6" w:rsidRDefault="0083522C">
      <w:pPr>
        <w:numPr>
          <w:ilvl w:val="0"/>
          <w:numId w:val="2"/>
        </w:numPr>
        <w:spacing w:after="0"/>
        <w:ind w:left="141" w:hanging="425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Ihr lebt gegenseitige Ehrli</w:t>
      </w:r>
      <w:r>
        <w:rPr>
          <w:rFonts w:ascii="Poppins" w:eastAsia="Poppins" w:hAnsi="Poppins" w:cs="Poppins"/>
          <w:sz w:val="18"/>
          <w:szCs w:val="18"/>
        </w:rPr>
        <w:t>chkeit, Wertschätzung und Anerkennung, denn positiv gerichtete Energie ist die Basis für eine erfolgreiche Zusammenarbeit.</w:t>
      </w:r>
      <w:r>
        <w:rPr>
          <w:rFonts w:ascii="Poppins" w:eastAsia="Poppins" w:hAnsi="Poppins" w:cs="Poppins"/>
          <w:sz w:val="18"/>
          <w:szCs w:val="18"/>
        </w:rPr>
        <w:br/>
      </w:r>
    </w:p>
    <w:p w:rsidR="004539C6" w:rsidRDefault="0083522C">
      <w:pPr>
        <w:numPr>
          <w:ilvl w:val="0"/>
          <w:numId w:val="2"/>
        </w:numPr>
        <w:spacing w:after="0"/>
        <w:ind w:left="141" w:hanging="425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Ihr steht  für Marketingmaßnahmen (z.B. Instagram Video, Interviews) zur Verfügung.</w:t>
      </w:r>
      <w:r>
        <w:rPr>
          <w:rFonts w:ascii="Poppins" w:eastAsia="Poppins" w:hAnsi="Poppins" w:cs="Poppins"/>
          <w:sz w:val="18"/>
          <w:szCs w:val="18"/>
        </w:rPr>
        <w:br/>
      </w:r>
    </w:p>
    <w:p w:rsidR="004539C6" w:rsidRDefault="0083522C">
      <w:pPr>
        <w:numPr>
          <w:ilvl w:val="0"/>
          <w:numId w:val="2"/>
        </w:numPr>
        <w:spacing w:after="0"/>
        <w:ind w:left="141" w:hanging="425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Ihr strebt die  Erreichung der EXIST-</w:t>
      </w:r>
      <w:proofErr w:type="spellStart"/>
      <w:r>
        <w:rPr>
          <w:rFonts w:ascii="Poppins" w:eastAsia="Poppins" w:hAnsi="Poppins" w:cs="Poppins"/>
          <w:sz w:val="18"/>
          <w:szCs w:val="18"/>
        </w:rPr>
        <w:t>Readiness</w:t>
      </w:r>
      <w:proofErr w:type="spellEnd"/>
      <w:r>
        <w:rPr>
          <w:rFonts w:ascii="Poppins" w:eastAsia="Poppins" w:hAnsi="Poppins" w:cs="Poppins"/>
          <w:sz w:val="18"/>
          <w:szCs w:val="18"/>
          <w:vertAlign w:val="superscript"/>
        </w:rPr>
        <w:footnoteReference w:id="1"/>
      </w:r>
      <w:r>
        <w:rPr>
          <w:rFonts w:ascii="Poppins" w:eastAsia="Poppins" w:hAnsi="Poppins" w:cs="Poppins"/>
          <w:sz w:val="18"/>
          <w:szCs w:val="18"/>
        </w:rPr>
        <w:t xml:space="preserve"> an.</w:t>
      </w:r>
      <w:r>
        <w:rPr>
          <w:rFonts w:ascii="Poppins" w:eastAsia="Poppins" w:hAnsi="Poppins" w:cs="Poppins"/>
          <w:sz w:val="18"/>
          <w:szCs w:val="18"/>
        </w:rPr>
        <w:br/>
      </w:r>
    </w:p>
    <w:p w:rsidR="004539C6" w:rsidRDefault="0083522C">
      <w:pPr>
        <w:numPr>
          <w:ilvl w:val="0"/>
          <w:numId w:val="2"/>
        </w:numPr>
        <w:spacing w:after="0"/>
        <w:ind w:left="141" w:hanging="425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 xml:space="preserve">Ihr geht verantwortungsvoll mit den durch den HIKE zur Verfügung gestellten Ressourcen (personell, finanziell etc.) um. </w:t>
      </w:r>
      <w:r>
        <w:rPr>
          <w:rFonts w:ascii="Poppins" w:eastAsia="Poppins" w:hAnsi="Poppins" w:cs="Poppins"/>
          <w:sz w:val="18"/>
          <w:szCs w:val="18"/>
        </w:rPr>
        <w:br/>
      </w:r>
    </w:p>
    <w:p w:rsidR="004539C6" w:rsidRDefault="0083522C">
      <w:pPr>
        <w:numPr>
          <w:ilvl w:val="0"/>
          <w:numId w:val="2"/>
        </w:numPr>
        <w:spacing w:after="0"/>
        <w:ind w:left="141" w:hanging="425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 xml:space="preserve">Ihr kommuniziert verbindlich und eigenständig mit uns und euren Mentoren. </w:t>
      </w:r>
    </w:p>
    <w:p w:rsidR="004539C6" w:rsidRDefault="004539C6">
      <w:pPr>
        <w:spacing w:after="0"/>
        <w:rPr>
          <w:rFonts w:ascii="Poppins" w:eastAsia="Poppins" w:hAnsi="Poppins" w:cs="Poppins"/>
          <w:sz w:val="18"/>
          <w:szCs w:val="18"/>
        </w:rPr>
      </w:pPr>
    </w:p>
    <w:p w:rsidR="004539C6" w:rsidRDefault="00111DFB">
      <w:pPr>
        <w:spacing w:after="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b/>
          <w:sz w:val="18"/>
          <w:szCs w:val="18"/>
        </w:rPr>
        <w:br/>
      </w:r>
      <w:r w:rsidR="0083522C">
        <w:rPr>
          <w:rFonts w:ascii="Poppins" w:eastAsia="Poppins" w:hAnsi="Poppins" w:cs="Poppins"/>
          <w:b/>
          <w:sz w:val="18"/>
          <w:szCs w:val="18"/>
        </w:rPr>
        <w:t xml:space="preserve">Nordhausen, den </w:t>
      </w:r>
      <w:r>
        <w:rPr>
          <w:rFonts w:ascii="Poppins" w:eastAsia="Poppins" w:hAnsi="Poppins" w:cs="Poppins"/>
          <w:b/>
          <w:sz w:val="18"/>
          <w:szCs w:val="18"/>
        </w:rPr>
        <w:t>xxx</w:t>
      </w:r>
    </w:p>
    <w:p w:rsidR="00111DFB" w:rsidRDefault="00111DFB">
      <w:pPr>
        <w:spacing w:after="0"/>
        <w:rPr>
          <w:rFonts w:ascii="Poppins" w:eastAsia="Poppins" w:hAnsi="Poppins" w:cs="Poppins"/>
          <w:i/>
          <w:sz w:val="18"/>
          <w:szCs w:val="18"/>
        </w:rPr>
      </w:pPr>
    </w:p>
    <w:p w:rsidR="00111DFB" w:rsidRDefault="00111DFB">
      <w:pPr>
        <w:spacing w:after="0"/>
        <w:rPr>
          <w:rFonts w:ascii="Poppins" w:eastAsia="Poppins" w:hAnsi="Poppins" w:cs="Poppins"/>
          <w:i/>
          <w:sz w:val="18"/>
          <w:szCs w:val="18"/>
        </w:rPr>
      </w:pPr>
    </w:p>
    <w:p w:rsidR="00111DFB" w:rsidRPr="00111DFB" w:rsidRDefault="0083522C" w:rsidP="00111DFB">
      <w:pPr>
        <w:spacing w:after="0"/>
        <w:rPr>
          <w:rFonts w:ascii="Poppins" w:eastAsia="Poppins" w:hAnsi="Poppins" w:cs="Poppins"/>
          <w:i/>
          <w:sz w:val="18"/>
          <w:szCs w:val="18"/>
        </w:rPr>
      </w:pPr>
      <w:r>
        <w:rPr>
          <w:rFonts w:ascii="Poppins" w:eastAsia="Poppins" w:hAnsi="Poppins" w:cs="Poppins"/>
          <w:i/>
          <w:sz w:val="18"/>
          <w:szCs w:val="18"/>
        </w:rPr>
        <w:t>Gründerteam</w:t>
      </w:r>
    </w:p>
    <w:p w:rsidR="00111DFB" w:rsidRDefault="00111DFB">
      <w:pPr>
        <w:rPr>
          <w:rFonts w:ascii="Poppins" w:eastAsia="Poppins" w:hAnsi="Poppins" w:cs="Poppins"/>
          <w:b/>
        </w:rPr>
      </w:pPr>
    </w:p>
    <w:p w:rsidR="004539C6" w:rsidRDefault="0083522C">
      <w:pPr>
        <w:rPr>
          <w:rFonts w:ascii="Poppins" w:eastAsia="Poppins" w:hAnsi="Poppins" w:cs="Poppins"/>
          <w:b/>
        </w:rPr>
      </w:pPr>
      <w:r>
        <w:rPr>
          <w:rFonts w:ascii="Poppins" w:eastAsia="Poppins" w:hAnsi="Poppins" w:cs="Poppins"/>
          <w:b/>
        </w:rPr>
        <w:t>Das bieten wir euch…</w:t>
      </w:r>
    </w:p>
    <w:p w:rsidR="004539C6" w:rsidRDefault="0083522C">
      <w:pPr>
        <w:numPr>
          <w:ilvl w:val="0"/>
          <w:numId w:val="1"/>
        </w:numPr>
        <w:spacing w:after="0"/>
        <w:ind w:left="425" w:hanging="42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Wir begleiten euch in einem strukturierten Prozess bis zur EXIST-</w:t>
      </w:r>
      <w:proofErr w:type="spellStart"/>
      <w:r>
        <w:rPr>
          <w:rFonts w:ascii="Poppins" w:eastAsia="Poppins" w:hAnsi="Poppins" w:cs="Poppins"/>
          <w:sz w:val="18"/>
          <w:szCs w:val="18"/>
        </w:rPr>
        <w:t>Readiness</w:t>
      </w:r>
      <w:proofErr w:type="spellEnd"/>
      <w:r>
        <w:rPr>
          <w:rFonts w:ascii="Poppins" w:eastAsia="Poppins" w:hAnsi="Poppins" w:cs="Poppins"/>
          <w:sz w:val="18"/>
          <w:szCs w:val="18"/>
        </w:rPr>
        <w:t>. Dabei zeigen wir euch einen möglichen Weg auf, den ihr dann allerdings selbst gehen müsst.</w:t>
      </w:r>
      <w:r>
        <w:rPr>
          <w:rFonts w:ascii="Poppins" w:eastAsia="Poppins" w:hAnsi="Poppins" w:cs="Poppins"/>
          <w:sz w:val="18"/>
          <w:szCs w:val="18"/>
        </w:rPr>
        <w:br/>
      </w:r>
    </w:p>
    <w:p w:rsidR="004539C6" w:rsidRDefault="0083522C">
      <w:pPr>
        <w:numPr>
          <w:ilvl w:val="0"/>
          <w:numId w:val="1"/>
        </w:numPr>
        <w:spacing w:after="0"/>
        <w:ind w:left="425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Wir begleiten die Entwicklung der Geschäftsidee über den gesamten Z</w:t>
      </w:r>
      <w:r>
        <w:rPr>
          <w:rFonts w:ascii="Poppins" w:eastAsia="Poppins" w:hAnsi="Poppins" w:cs="Poppins"/>
          <w:sz w:val="18"/>
          <w:szCs w:val="18"/>
        </w:rPr>
        <w:t>eitraum des Programms und sind erster Ansprechpartner für Fragen und Probleme.</w:t>
      </w:r>
      <w:r>
        <w:rPr>
          <w:rFonts w:ascii="Poppins" w:eastAsia="Poppins" w:hAnsi="Poppins" w:cs="Poppins"/>
          <w:sz w:val="18"/>
          <w:szCs w:val="18"/>
        </w:rPr>
        <w:br/>
      </w:r>
    </w:p>
    <w:p w:rsidR="004539C6" w:rsidRDefault="0083522C">
      <w:pPr>
        <w:numPr>
          <w:ilvl w:val="0"/>
          <w:numId w:val="1"/>
        </w:numPr>
        <w:spacing w:after="0"/>
        <w:ind w:left="425" w:hanging="425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Ihr erhaltet Zugang zu einem breiten Netzwerk aus  Mentor*innen und Praxispartnern.</w:t>
      </w:r>
      <w:r>
        <w:rPr>
          <w:rFonts w:ascii="Poppins" w:eastAsia="Poppins" w:hAnsi="Poppins" w:cs="Poppins"/>
          <w:sz w:val="18"/>
          <w:szCs w:val="18"/>
        </w:rPr>
        <w:br/>
      </w:r>
    </w:p>
    <w:p w:rsidR="004539C6" w:rsidRDefault="0083522C">
      <w:pPr>
        <w:numPr>
          <w:ilvl w:val="0"/>
          <w:numId w:val="1"/>
        </w:numPr>
        <w:spacing w:after="0"/>
        <w:ind w:left="425" w:hanging="425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 xml:space="preserve">Wir stellen euch physische oder digitale Möglichkeiten zum </w:t>
      </w:r>
      <w:proofErr w:type="spellStart"/>
      <w:r>
        <w:rPr>
          <w:rFonts w:ascii="Poppins" w:eastAsia="Poppins" w:hAnsi="Poppins" w:cs="Poppins"/>
          <w:sz w:val="18"/>
          <w:szCs w:val="18"/>
        </w:rPr>
        <w:t>Coworking</w:t>
      </w:r>
      <w:proofErr w:type="spellEnd"/>
      <w:r>
        <w:rPr>
          <w:rFonts w:ascii="Poppins" w:eastAsia="Poppins" w:hAnsi="Poppins" w:cs="Poppins"/>
          <w:sz w:val="18"/>
          <w:szCs w:val="18"/>
        </w:rPr>
        <w:t xml:space="preserve"> (</w:t>
      </w:r>
      <w:proofErr w:type="spellStart"/>
      <w:r>
        <w:rPr>
          <w:rFonts w:ascii="Poppins" w:eastAsia="Poppins" w:hAnsi="Poppins" w:cs="Poppins"/>
          <w:sz w:val="18"/>
          <w:szCs w:val="18"/>
        </w:rPr>
        <w:t>Slack</w:t>
      </w:r>
      <w:proofErr w:type="spellEnd"/>
      <w:r>
        <w:rPr>
          <w:rFonts w:ascii="Poppins" w:eastAsia="Poppins" w:hAnsi="Poppins" w:cs="Poppins"/>
          <w:sz w:val="18"/>
          <w:szCs w:val="18"/>
        </w:rPr>
        <w:t xml:space="preserve">, </w:t>
      </w:r>
      <w:proofErr w:type="spellStart"/>
      <w:r>
        <w:rPr>
          <w:rFonts w:ascii="Poppins" w:eastAsia="Poppins" w:hAnsi="Poppins" w:cs="Poppins"/>
          <w:sz w:val="18"/>
          <w:szCs w:val="18"/>
        </w:rPr>
        <w:t>Trello</w:t>
      </w:r>
      <w:proofErr w:type="spellEnd"/>
      <w:r>
        <w:rPr>
          <w:rFonts w:ascii="Poppins" w:eastAsia="Poppins" w:hAnsi="Poppins" w:cs="Poppins"/>
          <w:sz w:val="18"/>
          <w:szCs w:val="18"/>
        </w:rPr>
        <w:t xml:space="preserve">, Miro) </w:t>
      </w:r>
      <w:r>
        <w:rPr>
          <w:rFonts w:ascii="Poppins" w:eastAsia="Poppins" w:hAnsi="Poppins" w:cs="Poppins"/>
          <w:sz w:val="18"/>
          <w:szCs w:val="18"/>
        </w:rPr>
        <w:t xml:space="preserve">zur Verfügung. </w:t>
      </w:r>
      <w:r>
        <w:rPr>
          <w:rFonts w:ascii="Poppins" w:eastAsia="Poppins" w:hAnsi="Poppins" w:cs="Poppins"/>
          <w:sz w:val="18"/>
          <w:szCs w:val="18"/>
        </w:rPr>
        <w:br/>
      </w:r>
    </w:p>
    <w:p w:rsidR="004539C6" w:rsidRDefault="0083522C">
      <w:pPr>
        <w:numPr>
          <w:ilvl w:val="0"/>
          <w:numId w:val="1"/>
        </w:numPr>
        <w:spacing w:after="0"/>
        <w:ind w:left="425" w:hanging="425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Wir haben ein breites Angebot an themenspezifischen Workshops und Seminaren sowie Netzwerkveranstaltungen</w:t>
      </w:r>
      <w:r>
        <w:rPr>
          <w:rFonts w:ascii="Poppins" w:eastAsia="Poppins" w:hAnsi="Poppins" w:cs="Poppins"/>
          <w:sz w:val="18"/>
          <w:szCs w:val="18"/>
        </w:rPr>
        <w:br/>
      </w:r>
    </w:p>
    <w:p w:rsidR="004539C6" w:rsidRDefault="0083522C">
      <w:pPr>
        <w:numPr>
          <w:ilvl w:val="0"/>
          <w:numId w:val="1"/>
        </w:numPr>
        <w:ind w:left="425" w:hanging="425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Wir verfügen über umfangreiches Fachwissen und eine Datenbank zu Innovationsmethoden für Startups.</w:t>
      </w:r>
    </w:p>
    <w:p w:rsidR="004539C6" w:rsidRDefault="004539C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oppins" w:eastAsia="Poppins" w:hAnsi="Poppins" w:cs="Poppins"/>
          <w:sz w:val="18"/>
          <w:szCs w:val="18"/>
        </w:rPr>
      </w:pPr>
    </w:p>
    <w:p w:rsidR="004539C6" w:rsidRDefault="004539C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oppins" w:eastAsia="Poppins" w:hAnsi="Poppins" w:cs="Poppins"/>
          <w:sz w:val="18"/>
          <w:szCs w:val="18"/>
        </w:rPr>
      </w:pPr>
    </w:p>
    <w:p w:rsidR="004539C6" w:rsidRDefault="004539C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oppins" w:eastAsia="Poppins" w:hAnsi="Poppins" w:cs="Poppins"/>
          <w:sz w:val="18"/>
          <w:szCs w:val="18"/>
        </w:rPr>
      </w:pPr>
    </w:p>
    <w:p w:rsidR="004539C6" w:rsidRDefault="004539C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oppins" w:eastAsia="Poppins" w:hAnsi="Poppins" w:cs="Poppins"/>
          <w:sz w:val="18"/>
          <w:szCs w:val="18"/>
        </w:rPr>
      </w:pPr>
    </w:p>
    <w:p w:rsidR="004539C6" w:rsidRDefault="004539C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oppins" w:eastAsia="Poppins" w:hAnsi="Poppins" w:cs="Poppins"/>
          <w:sz w:val="18"/>
          <w:szCs w:val="18"/>
        </w:rPr>
      </w:pPr>
    </w:p>
    <w:p w:rsidR="004539C6" w:rsidRDefault="00111DFB">
      <w:pPr>
        <w:pBdr>
          <w:top w:val="nil"/>
          <w:left w:val="nil"/>
          <w:bottom w:val="nil"/>
          <w:right w:val="nil"/>
          <w:between w:val="nil"/>
        </w:pBdr>
        <w:spacing w:before="140" w:after="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b/>
          <w:sz w:val="18"/>
          <w:szCs w:val="18"/>
        </w:rPr>
        <w:br/>
      </w:r>
      <w:r w:rsidR="0083522C">
        <w:rPr>
          <w:rFonts w:ascii="Poppins" w:eastAsia="Poppins" w:hAnsi="Poppins" w:cs="Poppins"/>
          <w:b/>
          <w:sz w:val="18"/>
          <w:szCs w:val="18"/>
        </w:rPr>
        <w:t xml:space="preserve">Nordhausen, </w:t>
      </w:r>
      <w:r>
        <w:rPr>
          <w:rFonts w:ascii="Poppins" w:eastAsia="Poppins" w:hAnsi="Poppins" w:cs="Poppins"/>
          <w:b/>
          <w:sz w:val="18"/>
          <w:szCs w:val="18"/>
        </w:rPr>
        <w:t>den xxx</w:t>
      </w:r>
      <w:r w:rsidR="0083522C">
        <w:rPr>
          <w:rFonts w:ascii="Poppins" w:eastAsia="Poppins" w:hAnsi="Poppins" w:cs="Poppins"/>
          <w:sz w:val="18"/>
          <w:szCs w:val="18"/>
        </w:rPr>
        <w:br/>
      </w:r>
    </w:p>
    <w:p w:rsidR="004539C6" w:rsidRDefault="004539C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oppins" w:eastAsia="Poppins" w:hAnsi="Poppins" w:cs="Poppins"/>
          <w:sz w:val="18"/>
          <w:szCs w:val="18"/>
        </w:rPr>
      </w:pPr>
    </w:p>
    <w:p w:rsidR="004539C6" w:rsidRDefault="0083522C">
      <w:pPr>
        <w:rPr>
          <w:rFonts w:ascii="Poppins" w:eastAsia="Poppins" w:hAnsi="Poppins" w:cs="Poppins"/>
          <w:i/>
          <w:sz w:val="18"/>
          <w:szCs w:val="18"/>
        </w:rPr>
      </w:pPr>
      <w:r>
        <w:rPr>
          <w:rFonts w:ascii="Poppins" w:eastAsia="Poppins" w:hAnsi="Poppins" w:cs="Poppins"/>
          <w:i/>
          <w:sz w:val="18"/>
          <w:szCs w:val="18"/>
        </w:rPr>
        <w:t>HIKE-Team</w:t>
      </w:r>
    </w:p>
    <w:sectPr w:rsidR="004539C6">
      <w:type w:val="continuous"/>
      <w:pgSz w:w="11906" w:h="16838"/>
      <w:pgMar w:top="1417" w:right="1417" w:bottom="1134" w:left="1133" w:header="708" w:footer="708" w:gutter="0"/>
      <w:cols w:num="2" w:space="720" w:equalWidth="0">
        <w:col w:w="4393" w:space="567"/>
        <w:col w:w="4393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22C" w:rsidRDefault="0083522C">
      <w:pPr>
        <w:spacing w:after="0" w:line="240" w:lineRule="auto"/>
      </w:pPr>
      <w:r>
        <w:separator/>
      </w:r>
    </w:p>
  </w:endnote>
  <w:endnote w:type="continuationSeparator" w:id="0">
    <w:p w:rsidR="0083522C" w:rsidRDefault="00835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22C" w:rsidRDefault="0083522C">
      <w:pPr>
        <w:spacing w:after="0" w:line="240" w:lineRule="auto"/>
      </w:pPr>
      <w:r>
        <w:separator/>
      </w:r>
    </w:p>
  </w:footnote>
  <w:footnote w:type="continuationSeparator" w:id="0">
    <w:p w:rsidR="0083522C" w:rsidRDefault="0083522C">
      <w:pPr>
        <w:spacing w:after="0" w:line="240" w:lineRule="auto"/>
      </w:pPr>
      <w:r>
        <w:continuationSeparator/>
      </w:r>
    </w:p>
  </w:footnote>
  <w:footnote w:id="1">
    <w:p w:rsidR="004539C6" w:rsidRDefault="0083522C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Die EXIST-</w:t>
      </w:r>
      <w:proofErr w:type="spellStart"/>
      <w:r>
        <w:rPr>
          <w:sz w:val="20"/>
          <w:szCs w:val="20"/>
        </w:rPr>
        <w:t>Readiness</w:t>
      </w:r>
      <w:proofErr w:type="spellEnd"/>
      <w:r>
        <w:rPr>
          <w:sz w:val="20"/>
          <w:szCs w:val="20"/>
        </w:rPr>
        <w:t xml:space="preserve"> beinhaltet Erfolgskriterien, die für die Genehmigung einer </w:t>
      </w:r>
      <w:hyperlink r:id="rId1">
        <w:r>
          <w:rPr>
            <w:color w:val="1155CC"/>
            <w:sz w:val="20"/>
            <w:szCs w:val="20"/>
            <w:u w:val="single"/>
          </w:rPr>
          <w:t>EXIST-Förderung</w:t>
        </w:r>
      </w:hyperlink>
      <w:r>
        <w:rPr>
          <w:sz w:val="20"/>
          <w:szCs w:val="20"/>
        </w:rPr>
        <w:t xml:space="preserve"> (Gründerstipendium des Bundes) gelten. Hierzu zählen beispi</w:t>
      </w:r>
      <w:r>
        <w:rPr>
          <w:sz w:val="20"/>
          <w:szCs w:val="20"/>
        </w:rPr>
        <w:t>elsweise die Validierung der Idee durch Kundenbefragungen, eine Markt- und Wettbewerbsanalyse sowie das Finden von Kooperationspartnern.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9C6" w:rsidRDefault="0083522C">
    <w:pPr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-657224</wp:posOffset>
          </wp:positionH>
          <wp:positionV relativeFrom="paragraph">
            <wp:posOffset>-335279</wp:posOffset>
          </wp:positionV>
          <wp:extent cx="981393" cy="684001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393" cy="684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25DB5"/>
    <w:multiLevelType w:val="multilevel"/>
    <w:tmpl w:val="42788A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04C3C4A"/>
    <w:multiLevelType w:val="multilevel"/>
    <w:tmpl w:val="6A20BF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C6"/>
    <w:rsid w:val="00111DFB"/>
    <w:rsid w:val="004539C6"/>
    <w:rsid w:val="0069162F"/>
    <w:rsid w:val="0083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433F0"/>
  <w15:docId w15:val="{CFB7FC9C-99A5-4ACC-9480-2DB96FD9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character" w:styleId="Hervorhebung">
    <w:name w:val="Emphasis"/>
    <w:basedOn w:val="Absatz-Standardschriftart"/>
    <w:uiPriority w:val="20"/>
    <w:qFormat/>
    <w:rsid w:val="00A10A71"/>
    <w:rPr>
      <w:i/>
      <w:iCs/>
    </w:rPr>
  </w:style>
  <w:style w:type="paragraph" w:styleId="Listenabsatz">
    <w:name w:val="List Paragraph"/>
    <w:basedOn w:val="Standard"/>
    <w:uiPriority w:val="34"/>
    <w:qFormat/>
    <w:rsid w:val="00A10A71"/>
    <w:pPr>
      <w:ind w:left="720"/>
      <w:contextualSpacing/>
    </w:p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xist.de/DE/Programm/Exist-Gruenderstipendium/inhalt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QUgX46VguvnxcmMzE3G/BrT0SA==">AMUW2mXrVis6qbBKfpUeCMj054LJZFZC6VjHlBzzvJrU1AtpwlrnnWHMju3BTo2MpIDWlHZQlSkVP91D9fbNnOnb3zMOTbFjs3bDSffSkGOCsH5pc3rdlbNXYNb/YT/I6vUmu9UVHIUHwLs400ZIQBSkBYMqSpTHww==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Nordhausen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Hülsebusch, Kristina</dc:creator>
  <cp:lastModifiedBy>Zoll, Christian</cp:lastModifiedBy>
  <cp:revision>3</cp:revision>
  <dcterms:created xsi:type="dcterms:W3CDTF">2021-08-03T13:36:00Z</dcterms:created>
  <dcterms:modified xsi:type="dcterms:W3CDTF">2021-08-03T13:36:00Z</dcterms:modified>
</cp:coreProperties>
</file>